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E526" w14:textId="08242DFC" w:rsidR="00A31DA6" w:rsidRPr="00A31DA6" w:rsidRDefault="00A31DA6" w:rsidP="00A31DA6">
      <w:pPr>
        <w:jc w:val="center"/>
        <w:rPr>
          <w:b/>
          <w:bCs/>
          <w:sz w:val="28"/>
          <w:szCs w:val="28"/>
        </w:rPr>
      </w:pPr>
      <w:r w:rsidRPr="00A31DA6">
        <w:rPr>
          <w:b/>
          <w:bCs/>
          <w:sz w:val="28"/>
          <w:szCs w:val="28"/>
        </w:rPr>
        <w:t>Kate Weekes // Better Days Ahead</w:t>
      </w:r>
    </w:p>
    <w:p w14:paraId="6634B66D" w14:textId="660130AA" w:rsidR="00943362" w:rsidRDefault="00A66FFA" w:rsidP="00FE66A0">
      <w:r>
        <w:t xml:space="preserve">The </w:t>
      </w:r>
      <w:r w:rsidR="00B24C1F">
        <w:t xml:space="preserve">beguiling </w:t>
      </w:r>
      <w:r w:rsidR="00B873A6">
        <w:t xml:space="preserve">fourth studio album, </w:t>
      </w:r>
      <w:r w:rsidR="00B873A6" w:rsidRPr="003A44CB">
        <w:rPr>
          <w:i/>
          <w:iCs/>
        </w:rPr>
        <w:t>Better Days Ahead</w:t>
      </w:r>
      <w:r w:rsidR="00B873A6">
        <w:t xml:space="preserve"> </w:t>
      </w:r>
      <w:r w:rsidR="003A44CB">
        <w:t xml:space="preserve">finds the </w:t>
      </w:r>
      <w:r w:rsidR="00D10EA7">
        <w:t xml:space="preserve">Quebec-based </w:t>
      </w:r>
      <w:r w:rsidR="003A44CB">
        <w:t xml:space="preserve">singer-songwriter </w:t>
      </w:r>
      <w:r>
        <w:t xml:space="preserve">Kate Weekes </w:t>
      </w:r>
      <w:r w:rsidR="003A44CB">
        <w:t>exploring “the liminal space created by lockdowns and cancelled plans.”</w:t>
      </w:r>
    </w:p>
    <w:p w14:paraId="5FB4AD9B" w14:textId="3DB27B3B" w:rsidR="00857657" w:rsidRPr="00857657" w:rsidRDefault="00857657" w:rsidP="00FE66A0">
      <w:r>
        <w:t xml:space="preserve">Given that Weekes’ </w:t>
      </w:r>
      <w:proofErr w:type="spellStart"/>
      <w:r w:rsidR="00453840">
        <w:t>songwriting</w:t>
      </w:r>
      <w:proofErr w:type="spellEnd"/>
      <w:r w:rsidR="00453840">
        <w:t xml:space="preserve"> </w:t>
      </w:r>
      <w:r>
        <w:t xml:space="preserve">has </w:t>
      </w:r>
      <w:r w:rsidR="00453840">
        <w:t xml:space="preserve">typically </w:t>
      </w:r>
      <w:r>
        <w:t xml:space="preserve">been </w:t>
      </w:r>
      <w:r w:rsidR="00453840">
        <w:t xml:space="preserve">inspired by </w:t>
      </w:r>
      <w:r>
        <w:t xml:space="preserve">her travels, which have </w:t>
      </w:r>
      <w:r w:rsidR="006F0A02">
        <w:t xml:space="preserve">seen her </w:t>
      </w:r>
      <w:r w:rsidR="006F0A02">
        <w:rPr>
          <w:rFonts w:eastAsia="Times New Roman" w:cs="Segoe UI"/>
          <w:color w:val="000000"/>
          <w:lang w:eastAsia="en-CA"/>
        </w:rPr>
        <w:t xml:space="preserve">dog mushing-for-hire in Norway, touring China with a swing band, and </w:t>
      </w:r>
      <w:r w:rsidR="001C5068" w:rsidRPr="001C5068">
        <w:rPr>
          <w:rFonts w:eastAsia="Times New Roman" w:cs="Segoe UI"/>
          <w:color w:val="000000"/>
          <w:lang w:eastAsia="en-CA"/>
        </w:rPr>
        <w:t xml:space="preserve">canoeing </w:t>
      </w:r>
      <w:r w:rsidR="001C5068">
        <w:rPr>
          <w:rFonts w:eastAsia="Times New Roman" w:cs="Segoe UI"/>
          <w:color w:val="000000"/>
          <w:lang w:eastAsia="en-CA"/>
        </w:rPr>
        <w:t>far-</w:t>
      </w:r>
      <w:r w:rsidR="001C5068" w:rsidRPr="001C5068">
        <w:rPr>
          <w:rFonts w:eastAsia="Times New Roman" w:cs="Segoe UI"/>
          <w:color w:val="000000"/>
          <w:lang w:eastAsia="en-CA"/>
        </w:rPr>
        <w:t xml:space="preserve">north </w:t>
      </w:r>
      <w:r w:rsidR="001C5068">
        <w:rPr>
          <w:rFonts w:eastAsia="Times New Roman" w:cs="Segoe UI"/>
          <w:color w:val="000000"/>
          <w:lang w:eastAsia="en-CA"/>
        </w:rPr>
        <w:t xml:space="preserve">Canadian </w:t>
      </w:r>
      <w:r w:rsidR="001C5068" w:rsidRPr="001C5068">
        <w:rPr>
          <w:rFonts w:eastAsia="Times New Roman" w:cs="Segoe UI"/>
          <w:color w:val="000000"/>
          <w:lang w:eastAsia="en-CA"/>
        </w:rPr>
        <w:t>rivers as a wilderness guide</w:t>
      </w:r>
      <w:r w:rsidR="00453840">
        <w:t xml:space="preserve">, </w:t>
      </w:r>
      <w:r w:rsidR="00453840" w:rsidRPr="002F2F43">
        <w:rPr>
          <w:i/>
          <w:iCs/>
        </w:rPr>
        <w:t>Better Days Ahead</w:t>
      </w:r>
      <w:r w:rsidR="00453840">
        <w:t xml:space="preserve"> required a</w:t>
      </w:r>
      <w:r w:rsidR="00817B93">
        <w:t>n entirely</w:t>
      </w:r>
      <w:r w:rsidR="00453840">
        <w:t xml:space="preserve"> new way of w</w:t>
      </w:r>
      <w:r w:rsidR="00817B93">
        <w:t>riting</w:t>
      </w:r>
      <w:r w:rsidR="00453840">
        <w:t xml:space="preserve">, using </w:t>
      </w:r>
      <w:r w:rsidR="009F15D7">
        <w:t xml:space="preserve">internal cues </w:t>
      </w:r>
      <w:r w:rsidR="00453840">
        <w:t xml:space="preserve">to </w:t>
      </w:r>
      <w:r w:rsidR="009B76EB">
        <w:t xml:space="preserve">map </w:t>
      </w:r>
      <w:r w:rsidR="002F2F43">
        <w:t>a</w:t>
      </w:r>
      <w:r w:rsidR="00453840">
        <w:t xml:space="preserve"> moment in time.</w:t>
      </w:r>
      <w:r w:rsidR="005D7422">
        <w:t xml:space="preserve"> </w:t>
      </w:r>
    </w:p>
    <w:p w14:paraId="076E0132" w14:textId="06884683" w:rsidR="002F2F43" w:rsidRDefault="005D7422" w:rsidP="00857657">
      <w:r>
        <w:t>Composing mainly</w:t>
      </w:r>
      <w:r w:rsidR="00857657">
        <w:t xml:space="preserve"> in the Gatineau Hills of Quebec</w:t>
      </w:r>
      <w:r>
        <w:t xml:space="preserve"> before collaborating with producer and multi-instrumentalist James Stephens at Stove Studios in Chelsea, Quebec</w:t>
      </w:r>
      <w:r w:rsidR="00A66FFA">
        <w:t xml:space="preserve">; </w:t>
      </w:r>
      <w:r w:rsidR="002F2F43">
        <w:t>Weekes found that “t</w:t>
      </w:r>
      <w:r w:rsidR="00857657">
        <w:t>he boreal forest and Canadian Shield were beautiful place</w:t>
      </w:r>
      <w:r w:rsidR="0057669D">
        <w:t>s</w:t>
      </w:r>
      <w:r w:rsidR="00857657">
        <w:t xml:space="preserve"> to pass a challenging period.  </w:t>
      </w:r>
    </w:p>
    <w:p w14:paraId="0F53892B" w14:textId="3257F9B8" w:rsidR="002F2F43" w:rsidRDefault="002F2F43" w:rsidP="002F2F43">
      <w:r>
        <w:t>“</w:t>
      </w:r>
      <w:r w:rsidR="00857657" w:rsidRPr="002F2F43">
        <w:t>I learned to play clawhammer banjo and have been thrilled to discover how it dances with fiddle</w:t>
      </w:r>
      <w:r w:rsidR="0057669D">
        <w:t xml:space="preserve">,” she </w:t>
      </w:r>
      <w:r w:rsidR="00BC3194">
        <w:t>says</w:t>
      </w:r>
      <w:r w:rsidR="00857657" w:rsidRPr="002F2F43">
        <w:t>.</w:t>
      </w:r>
      <w:r w:rsidR="00857657">
        <w:t xml:space="preserve"> </w:t>
      </w:r>
      <w:r w:rsidR="0057669D">
        <w:t>“</w:t>
      </w:r>
      <w:r w:rsidR="00857657">
        <w:t>The relationship between the banjo and fiddle, the support of the sousaphone, the beauty of the flugelhorn, and the mysterious dance of the percussive sounds</w:t>
      </w:r>
      <w:r w:rsidR="00BC3194">
        <w:t>..</w:t>
      </w:r>
      <w:r w:rsidR="00857657">
        <w:t xml:space="preserve">. </w:t>
      </w:r>
      <w:r w:rsidR="00BC3194">
        <w:t>c</w:t>
      </w:r>
      <w:r w:rsidR="00857657">
        <w:t>reating a beautiful piece of music together, as a band, was healing and important</w:t>
      </w:r>
      <w:r>
        <w:t xml:space="preserve">, underscoring a need to believe there would be </w:t>
      </w:r>
      <w:r w:rsidR="000426CB">
        <w:t>b</w:t>
      </w:r>
      <w:r>
        <w:t xml:space="preserve">etter </w:t>
      </w:r>
      <w:r w:rsidR="000426CB">
        <w:t>d</w:t>
      </w:r>
      <w:r>
        <w:t xml:space="preserve">ays </w:t>
      </w:r>
      <w:r w:rsidR="000426CB">
        <w:t>a</w:t>
      </w:r>
      <w:r>
        <w:t>head.</w:t>
      </w:r>
      <w:r w:rsidR="0099330B">
        <w:t>”</w:t>
      </w:r>
    </w:p>
    <w:p w14:paraId="665818AE" w14:textId="0016B36C" w:rsidR="0066670E" w:rsidRDefault="00A754DC" w:rsidP="00A754DC">
      <w:pPr>
        <w:rPr>
          <w:i/>
          <w:iCs/>
        </w:rPr>
      </w:pPr>
      <w:r>
        <w:t xml:space="preserve">Indeed, the </w:t>
      </w:r>
      <w:r w:rsidR="0066670E">
        <w:t xml:space="preserve">wildly eclectic </w:t>
      </w:r>
      <w:r>
        <w:t xml:space="preserve">songs </w:t>
      </w:r>
      <w:r w:rsidR="0066670E" w:rsidRPr="0066670E">
        <w:t>assembled</w:t>
      </w:r>
      <w:r>
        <w:t xml:space="preserve"> on </w:t>
      </w:r>
      <w:r w:rsidRPr="0066670E">
        <w:rPr>
          <w:i/>
          <w:iCs/>
        </w:rPr>
        <w:t>Better Days Ahead</w:t>
      </w:r>
      <w:r>
        <w:t xml:space="preserve"> — which Weekes variously (and fabulously) describes a</w:t>
      </w:r>
      <w:r w:rsidR="0066670E">
        <w:t>s</w:t>
      </w:r>
      <w:r>
        <w:t xml:space="preserve"> “</w:t>
      </w:r>
      <w:r w:rsidRPr="00A754DC">
        <w:t>Appalachian-influenced murder-suicide ballads, anthemic folk</w:t>
      </w:r>
      <w:r w:rsidR="0066670E">
        <w:t>-</w:t>
      </w:r>
      <w:r w:rsidRPr="00A754DC">
        <w:t>pop, whimsical instrumental waltz</w:t>
      </w:r>
      <w:r w:rsidR="00A42073">
        <w:t>es,</w:t>
      </w:r>
      <w:r w:rsidR="00386C60">
        <w:t>”</w:t>
      </w:r>
      <w:r w:rsidRPr="00A754DC">
        <w:t xml:space="preserve"> and </w:t>
      </w:r>
      <w:r w:rsidR="00386C60">
        <w:t>“</w:t>
      </w:r>
      <w:r w:rsidRPr="00A754DC">
        <w:t>moody, horse-riding cowboy meets British rock”</w:t>
      </w:r>
      <w:r>
        <w:t xml:space="preserve"> </w:t>
      </w:r>
      <w:r w:rsidR="009B76EB">
        <w:t xml:space="preserve">among other descriptions </w:t>
      </w:r>
      <w:r>
        <w:t>—</w:t>
      </w:r>
      <w:r w:rsidR="0066670E">
        <w:t xml:space="preserve"> </w:t>
      </w:r>
      <w:r w:rsidR="007B37EC">
        <w:t>announce</w:t>
      </w:r>
      <w:r w:rsidR="00386C60">
        <w:t xml:space="preserve"> </w:t>
      </w:r>
      <w:r w:rsidR="0066670E">
        <w:t xml:space="preserve">an artist </w:t>
      </w:r>
      <w:r w:rsidR="006778B7">
        <w:t xml:space="preserve">fiercely </w:t>
      </w:r>
      <w:r w:rsidR="0066670E">
        <w:t xml:space="preserve">unbound by musical convention yet </w:t>
      </w:r>
      <w:r w:rsidR="006778B7">
        <w:t xml:space="preserve">precisely </w:t>
      </w:r>
      <w:r w:rsidR="0066670E">
        <w:t xml:space="preserve">able to articulate her </w:t>
      </w:r>
      <w:r w:rsidR="009C07A9">
        <w:t>vision</w:t>
      </w:r>
      <w:r w:rsidR="0066670E">
        <w:t xml:space="preserve">. </w:t>
      </w:r>
    </w:p>
    <w:p w14:paraId="2D9FD667" w14:textId="37EDB42F" w:rsidR="00223CFB" w:rsidRDefault="00223CFB" w:rsidP="00223CFB">
      <w:r>
        <w:t>Weekes’ bright</w:t>
      </w:r>
      <w:r w:rsidR="009F15D7">
        <w:t>,</w:t>
      </w:r>
      <w:r>
        <w:t xml:space="preserve"> crystalline voice is front and centre on </w:t>
      </w:r>
      <w:r w:rsidRPr="006778B7">
        <w:rPr>
          <w:i/>
          <w:iCs/>
        </w:rPr>
        <w:t>Better Days Ahead</w:t>
      </w:r>
      <w:r>
        <w:t xml:space="preserve">, guiding her ace </w:t>
      </w:r>
      <w:r w:rsidR="00030890">
        <w:t xml:space="preserve">core </w:t>
      </w:r>
      <w:r>
        <w:t>band</w:t>
      </w:r>
      <w:r w:rsidR="00030890">
        <w:t xml:space="preserve"> —</w:t>
      </w:r>
      <w:r>
        <w:t xml:space="preserve"> Rob Graves (myriad percussion instruments)</w:t>
      </w:r>
      <w:r w:rsidR="00A6160A">
        <w:t xml:space="preserve"> and</w:t>
      </w:r>
      <w:r>
        <w:t xml:space="preserve"> Brian Sanderson (flugelhorn, trumpet, and other horns)</w:t>
      </w:r>
      <w:r w:rsidR="006778B7">
        <w:t xml:space="preserve"> plus producer Stephens (fiddles, harmonium, fretless bass, electric mandolin, vocals, electric tenor guitar)</w:t>
      </w:r>
      <w:r w:rsidR="00030890">
        <w:t xml:space="preserve"> — through </w:t>
      </w:r>
      <w:r w:rsidR="006778B7">
        <w:t xml:space="preserve">a dizzying array of </w:t>
      </w:r>
      <w:r w:rsidR="00030890">
        <w:t xml:space="preserve">moods and sonic excursions. </w:t>
      </w:r>
    </w:p>
    <w:p w14:paraId="6BECEFA7" w14:textId="2C2A5301" w:rsidR="00CA1816" w:rsidRDefault="00CA1816" w:rsidP="00C504DB">
      <w:pPr>
        <w:jc w:val="center"/>
        <w:rPr>
          <w:b/>
          <w:bCs/>
        </w:rPr>
      </w:pPr>
    </w:p>
    <w:sectPr w:rsidR="00CA1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611A"/>
    <w:multiLevelType w:val="hybridMultilevel"/>
    <w:tmpl w:val="594C1368"/>
    <w:lvl w:ilvl="0" w:tplc="F1FE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A0"/>
    <w:rsid w:val="00030890"/>
    <w:rsid w:val="000426CB"/>
    <w:rsid w:val="000D6C67"/>
    <w:rsid w:val="001C5068"/>
    <w:rsid w:val="00202F77"/>
    <w:rsid w:val="00223CFB"/>
    <w:rsid w:val="00245888"/>
    <w:rsid w:val="002503A7"/>
    <w:rsid w:val="00263BCE"/>
    <w:rsid w:val="00274F55"/>
    <w:rsid w:val="00297801"/>
    <w:rsid w:val="002C1E0E"/>
    <w:rsid w:val="002F2F43"/>
    <w:rsid w:val="00316362"/>
    <w:rsid w:val="003670A3"/>
    <w:rsid w:val="00386C60"/>
    <w:rsid w:val="003A44CB"/>
    <w:rsid w:val="0043248A"/>
    <w:rsid w:val="00432C8C"/>
    <w:rsid w:val="00453840"/>
    <w:rsid w:val="0057669D"/>
    <w:rsid w:val="005D7422"/>
    <w:rsid w:val="0066670E"/>
    <w:rsid w:val="0067611E"/>
    <w:rsid w:val="0067753B"/>
    <w:rsid w:val="006778B7"/>
    <w:rsid w:val="006C60DB"/>
    <w:rsid w:val="006F0A02"/>
    <w:rsid w:val="00727569"/>
    <w:rsid w:val="007A6E1C"/>
    <w:rsid w:val="007B37EC"/>
    <w:rsid w:val="00803FF2"/>
    <w:rsid w:val="00817B93"/>
    <w:rsid w:val="00857657"/>
    <w:rsid w:val="00875A1D"/>
    <w:rsid w:val="008E1B3B"/>
    <w:rsid w:val="00943362"/>
    <w:rsid w:val="009550A6"/>
    <w:rsid w:val="0099330B"/>
    <w:rsid w:val="009B76EB"/>
    <w:rsid w:val="009C07A9"/>
    <w:rsid w:val="009D0A05"/>
    <w:rsid w:val="009F15D7"/>
    <w:rsid w:val="00A03003"/>
    <w:rsid w:val="00A31DA6"/>
    <w:rsid w:val="00A42073"/>
    <w:rsid w:val="00A6160A"/>
    <w:rsid w:val="00A66FFA"/>
    <w:rsid w:val="00A754DC"/>
    <w:rsid w:val="00A80050"/>
    <w:rsid w:val="00AB420A"/>
    <w:rsid w:val="00B24C1F"/>
    <w:rsid w:val="00B528B5"/>
    <w:rsid w:val="00B873A6"/>
    <w:rsid w:val="00BC3194"/>
    <w:rsid w:val="00C124CE"/>
    <w:rsid w:val="00C20DD5"/>
    <w:rsid w:val="00C408AE"/>
    <w:rsid w:val="00C46D34"/>
    <w:rsid w:val="00C504DB"/>
    <w:rsid w:val="00CA1816"/>
    <w:rsid w:val="00D10EA7"/>
    <w:rsid w:val="00D5555E"/>
    <w:rsid w:val="00D67FC5"/>
    <w:rsid w:val="00DF3FA8"/>
    <w:rsid w:val="00DF5ACE"/>
    <w:rsid w:val="00F33C21"/>
    <w:rsid w:val="00F3572D"/>
    <w:rsid w:val="00F854AF"/>
    <w:rsid w:val="00FC794F"/>
    <w:rsid w:val="00FE4369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AD5A"/>
  <w15:chartTrackingRefBased/>
  <w15:docId w15:val="{A6F638B9-7E9F-4CCC-A572-49FCDF9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4409-0D17-4C3F-85EB-197426A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1707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3</cp:revision>
  <dcterms:created xsi:type="dcterms:W3CDTF">2022-12-09T18:21:00Z</dcterms:created>
  <dcterms:modified xsi:type="dcterms:W3CDTF">2022-12-09T18:29:00Z</dcterms:modified>
</cp:coreProperties>
</file>